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C7F" w:rsidRDefault="009D2C7F" w:rsidP="00693E86">
      <w:pPr>
        <w:spacing w:line="480" w:lineRule="auto"/>
        <w:jc w:val="center"/>
        <w:rPr>
          <w:rFonts w:ascii="Times New Roman" w:hAnsi="Times New Roman" w:cs="Times New Roman"/>
          <w:b/>
          <w:sz w:val="24"/>
          <w:szCs w:val="24"/>
        </w:rPr>
      </w:pPr>
    </w:p>
    <w:p w:rsidR="00CA25A5" w:rsidRDefault="00CA25A5" w:rsidP="00693E86">
      <w:pPr>
        <w:spacing w:line="480" w:lineRule="auto"/>
        <w:jc w:val="center"/>
        <w:rPr>
          <w:rFonts w:ascii="Times New Roman" w:hAnsi="Times New Roman" w:cs="Times New Roman"/>
          <w:b/>
          <w:sz w:val="24"/>
          <w:szCs w:val="24"/>
        </w:rPr>
      </w:pPr>
    </w:p>
    <w:p w:rsidR="00CA25A5" w:rsidRDefault="00CA25A5" w:rsidP="00693E86">
      <w:pPr>
        <w:spacing w:line="480" w:lineRule="auto"/>
        <w:jc w:val="center"/>
        <w:rPr>
          <w:rFonts w:ascii="Times New Roman" w:hAnsi="Times New Roman" w:cs="Times New Roman"/>
          <w:b/>
          <w:sz w:val="24"/>
          <w:szCs w:val="24"/>
        </w:rPr>
      </w:pPr>
    </w:p>
    <w:p w:rsidR="00CA25A5" w:rsidRDefault="00CA25A5" w:rsidP="00693E86">
      <w:pPr>
        <w:spacing w:line="480" w:lineRule="auto"/>
        <w:jc w:val="center"/>
        <w:rPr>
          <w:rFonts w:ascii="Times New Roman" w:hAnsi="Times New Roman" w:cs="Times New Roman"/>
          <w:b/>
          <w:sz w:val="24"/>
          <w:szCs w:val="24"/>
        </w:rPr>
      </w:pPr>
    </w:p>
    <w:p w:rsidR="009D2C7F" w:rsidRDefault="00F66F80" w:rsidP="00693E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w:t>
      </w:r>
      <w:r w:rsidR="00CA25A5">
        <w:rPr>
          <w:rFonts w:ascii="Times New Roman" w:hAnsi="Times New Roman" w:cs="Times New Roman"/>
          <w:b/>
          <w:sz w:val="24"/>
          <w:szCs w:val="24"/>
        </w:rPr>
        <w:t xml:space="preserve">uestion and Answers </w:t>
      </w:r>
    </w:p>
    <w:p w:rsidR="009D2C7F" w:rsidRDefault="009D2C7F" w:rsidP="00693E86">
      <w:pPr>
        <w:spacing w:line="480" w:lineRule="auto"/>
        <w:jc w:val="center"/>
        <w:rPr>
          <w:rFonts w:ascii="Times New Roman" w:hAnsi="Times New Roman" w:cs="Times New Roman"/>
          <w:b/>
          <w:sz w:val="24"/>
          <w:szCs w:val="24"/>
        </w:rPr>
      </w:pPr>
    </w:p>
    <w:p w:rsidR="009D2C7F" w:rsidRDefault="009D2C7F" w:rsidP="00693E86">
      <w:pPr>
        <w:spacing w:line="480" w:lineRule="auto"/>
        <w:jc w:val="center"/>
        <w:rPr>
          <w:rFonts w:ascii="Times New Roman" w:hAnsi="Times New Roman" w:cs="Times New Roman"/>
          <w:b/>
          <w:sz w:val="24"/>
          <w:szCs w:val="24"/>
        </w:rPr>
      </w:pPr>
    </w:p>
    <w:p w:rsidR="009D2C7F" w:rsidRDefault="009D2C7F" w:rsidP="00693E86">
      <w:pPr>
        <w:spacing w:line="480" w:lineRule="auto"/>
        <w:jc w:val="center"/>
        <w:rPr>
          <w:rFonts w:ascii="Times New Roman" w:hAnsi="Times New Roman" w:cs="Times New Roman"/>
          <w:b/>
          <w:sz w:val="24"/>
          <w:szCs w:val="24"/>
        </w:rPr>
      </w:pPr>
    </w:p>
    <w:p w:rsidR="00CA25A5" w:rsidRDefault="00CA25A5" w:rsidP="00693E86">
      <w:pPr>
        <w:spacing w:line="480" w:lineRule="auto"/>
        <w:jc w:val="center"/>
        <w:rPr>
          <w:rFonts w:ascii="Times New Roman" w:hAnsi="Times New Roman" w:cs="Times New Roman"/>
          <w:b/>
          <w:sz w:val="24"/>
          <w:szCs w:val="24"/>
        </w:rPr>
      </w:pPr>
    </w:p>
    <w:p w:rsidR="009D2C7F" w:rsidRDefault="00F66F80" w:rsidP="00693E86">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CA25A5" w:rsidRDefault="00F66F80" w:rsidP="00693E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A25A5" w:rsidRDefault="00F66F80" w:rsidP="00693E8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A25A5" w:rsidRDefault="00F66F80" w:rsidP="00693E8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CA25A5" w:rsidRPr="00CA25A5" w:rsidRDefault="00F66F80" w:rsidP="00693E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9D2C7F" w:rsidRDefault="009D2C7F" w:rsidP="00693E86">
      <w:pPr>
        <w:spacing w:line="480" w:lineRule="auto"/>
        <w:jc w:val="center"/>
        <w:rPr>
          <w:rFonts w:ascii="Times New Roman" w:hAnsi="Times New Roman" w:cs="Times New Roman"/>
          <w:b/>
          <w:sz w:val="24"/>
          <w:szCs w:val="24"/>
        </w:rPr>
      </w:pPr>
    </w:p>
    <w:p w:rsidR="009D2C7F" w:rsidRDefault="009D2C7F" w:rsidP="00693E86">
      <w:pPr>
        <w:spacing w:line="480" w:lineRule="auto"/>
        <w:jc w:val="center"/>
        <w:rPr>
          <w:rFonts w:ascii="Times New Roman" w:hAnsi="Times New Roman" w:cs="Times New Roman"/>
          <w:b/>
          <w:sz w:val="24"/>
          <w:szCs w:val="24"/>
        </w:rPr>
      </w:pPr>
    </w:p>
    <w:p w:rsidR="00CA25A5" w:rsidRDefault="00CA25A5" w:rsidP="00693E86">
      <w:pPr>
        <w:spacing w:line="480" w:lineRule="auto"/>
        <w:jc w:val="center"/>
        <w:rPr>
          <w:rFonts w:ascii="Times New Roman" w:hAnsi="Times New Roman" w:cs="Times New Roman"/>
          <w:b/>
          <w:sz w:val="24"/>
          <w:szCs w:val="24"/>
        </w:rPr>
      </w:pPr>
    </w:p>
    <w:p w:rsidR="00693E86"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lastRenderedPageBreak/>
        <w:t xml:space="preserve">Question </w:t>
      </w:r>
      <w:r>
        <w:rPr>
          <w:rFonts w:ascii="Times New Roman" w:hAnsi="Times New Roman" w:cs="Times New Roman"/>
          <w:b/>
          <w:sz w:val="24"/>
          <w:szCs w:val="24"/>
        </w:rPr>
        <w:t>A</w:t>
      </w:r>
    </w:p>
    <w:p w:rsidR="005F137E"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 xml:space="preserve">Nonviolence is the practice of restraint from harmful activities that would otherwise compromise </w:t>
      </w:r>
      <w:r w:rsidR="00262275" w:rsidRPr="00693E86">
        <w:rPr>
          <w:rFonts w:ascii="Times New Roman" w:hAnsi="Times New Roman" w:cs="Times New Roman"/>
          <w:sz w:val="24"/>
          <w:szCs w:val="24"/>
        </w:rPr>
        <w:t>peace;</w:t>
      </w:r>
      <w:r w:rsidRPr="00693E86">
        <w:rPr>
          <w:rFonts w:ascii="Times New Roman" w:hAnsi="Times New Roman" w:cs="Times New Roman"/>
          <w:sz w:val="24"/>
          <w:szCs w:val="24"/>
        </w:rPr>
        <w:t xml:space="preserve"> it is the total avoidance of physical violence. </w:t>
      </w:r>
      <w:r w:rsidR="00262275" w:rsidRPr="00693E86">
        <w:rPr>
          <w:rFonts w:ascii="Times New Roman" w:hAnsi="Times New Roman" w:cs="Times New Roman"/>
          <w:sz w:val="24"/>
          <w:szCs w:val="24"/>
        </w:rPr>
        <w:t xml:space="preserve">As a moral principle during activism, it is the endurance of the perpetrators' extreme violence while counteracting the evil with good. Gandhi </w:t>
      </w:r>
      <w:r w:rsidR="005B1560" w:rsidRPr="00693E86">
        <w:rPr>
          <w:rFonts w:ascii="Times New Roman" w:hAnsi="Times New Roman" w:cs="Times New Roman"/>
          <w:sz w:val="24"/>
          <w:szCs w:val="24"/>
        </w:rPr>
        <w:t>viewed violence as an injury, and therefore he asserted the use of nonviolence as being an act of love to stop the hatred</w:t>
      </w:r>
      <w:r w:rsidR="00E04F2B" w:rsidRPr="00693E86">
        <w:rPr>
          <w:rFonts w:ascii="Times New Roman" w:hAnsi="Times New Roman" w:cs="Times New Roman"/>
          <w:sz w:val="24"/>
          <w:szCs w:val="24"/>
        </w:rPr>
        <w:t xml:space="preserve"> (Mukherjee, 2010)</w:t>
      </w:r>
      <w:r w:rsidR="005B1560" w:rsidRPr="00693E86">
        <w:rPr>
          <w:rFonts w:ascii="Times New Roman" w:hAnsi="Times New Roman" w:cs="Times New Roman"/>
          <w:sz w:val="24"/>
          <w:szCs w:val="24"/>
        </w:rPr>
        <w:t xml:space="preserve">. </w:t>
      </w:r>
      <w:r w:rsidR="00744A87">
        <w:rPr>
          <w:rFonts w:ascii="Times New Roman" w:hAnsi="Times New Roman" w:cs="Times New Roman"/>
          <w:sz w:val="24"/>
          <w:szCs w:val="24"/>
        </w:rPr>
        <w:t>Tellingly, according to him, the purpose of nonviolence</w:t>
      </w:r>
      <w:r w:rsidR="005B1560" w:rsidRPr="00693E86">
        <w:rPr>
          <w:rFonts w:ascii="Times New Roman" w:hAnsi="Times New Roman" w:cs="Times New Roman"/>
          <w:sz w:val="24"/>
          <w:szCs w:val="24"/>
        </w:rPr>
        <w:t xml:space="preserve"> was </w:t>
      </w:r>
      <w:r w:rsidR="00273B13" w:rsidRPr="00693E86">
        <w:rPr>
          <w:rFonts w:ascii="Times New Roman" w:hAnsi="Times New Roman" w:cs="Times New Roman"/>
          <w:sz w:val="24"/>
          <w:szCs w:val="24"/>
        </w:rPr>
        <w:t xml:space="preserve">not to defeat, coerce, or shame the perpetrators of violence but was to convert the wrongdoers and make them see their evil and change to moral </w:t>
      </w:r>
      <w:r w:rsidR="00E04F2B" w:rsidRPr="00693E86">
        <w:rPr>
          <w:rFonts w:ascii="Times New Roman" w:hAnsi="Times New Roman" w:cs="Times New Roman"/>
          <w:sz w:val="24"/>
          <w:szCs w:val="24"/>
        </w:rPr>
        <w:t>truth.</w:t>
      </w:r>
    </w:p>
    <w:p w:rsidR="005E1BAF" w:rsidRPr="00693E86"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 xml:space="preserve"> </w:t>
      </w:r>
      <w:r w:rsidR="00CA27D7" w:rsidRPr="00693E86">
        <w:rPr>
          <w:rFonts w:ascii="Times New Roman" w:hAnsi="Times New Roman" w:cs="Times New Roman"/>
          <w:sz w:val="24"/>
          <w:szCs w:val="24"/>
        </w:rPr>
        <w:t>Truth, according to Gandhi, was the sincerity in word</w:t>
      </w:r>
      <w:r w:rsidRPr="00693E86">
        <w:rPr>
          <w:rFonts w:ascii="Times New Roman" w:hAnsi="Times New Roman" w:cs="Times New Roman"/>
          <w:sz w:val="24"/>
          <w:szCs w:val="24"/>
        </w:rPr>
        <w:t>s</w:t>
      </w:r>
      <w:r w:rsidR="00CA27D7" w:rsidRPr="00693E86">
        <w:rPr>
          <w:rFonts w:ascii="Times New Roman" w:hAnsi="Times New Roman" w:cs="Times New Roman"/>
          <w:sz w:val="24"/>
          <w:szCs w:val="24"/>
        </w:rPr>
        <w:t xml:space="preserve"> and </w:t>
      </w:r>
      <w:r w:rsidRPr="00693E86">
        <w:rPr>
          <w:rFonts w:ascii="Times New Roman" w:hAnsi="Times New Roman" w:cs="Times New Roman"/>
          <w:sz w:val="24"/>
          <w:szCs w:val="24"/>
        </w:rPr>
        <w:t>deeds</w:t>
      </w:r>
      <w:r w:rsidR="00466ECC" w:rsidRPr="00693E86">
        <w:rPr>
          <w:rFonts w:ascii="Times New Roman" w:hAnsi="Times New Roman" w:cs="Times New Roman"/>
          <w:sz w:val="24"/>
          <w:szCs w:val="24"/>
        </w:rPr>
        <w:t>;</w:t>
      </w:r>
      <w:r w:rsidR="00CA27D7" w:rsidRPr="00693E86">
        <w:rPr>
          <w:rFonts w:ascii="Times New Roman" w:hAnsi="Times New Roman" w:cs="Times New Roman"/>
          <w:sz w:val="24"/>
          <w:szCs w:val="24"/>
        </w:rPr>
        <w:t xml:space="preserve"> he also believed that the ultimate truth was enshrined in the divine morals and</w:t>
      </w:r>
      <w:r w:rsidR="00466ECC" w:rsidRPr="00693E86">
        <w:rPr>
          <w:rFonts w:ascii="Times New Roman" w:hAnsi="Times New Roman" w:cs="Times New Roman"/>
          <w:sz w:val="24"/>
          <w:szCs w:val="24"/>
        </w:rPr>
        <w:t xml:space="preserve"> God. The truth was more individual, and it made people realize themselves and became better people; therefore, the reason for it was in its eternal pursuit of </w:t>
      </w:r>
      <w:r w:rsidRPr="00693E86">
        <w:rPr>
          <w:rFonts w:ascii="Times New Roman" w:hAnsi="Times New Roman" w:cs="Times New Roman"/>
          <w:sz w:val="24"/>
          <w:szCs w:val="24"/>
        </w:rPr>
        <w:t xml:space="preserve">destiny. Celibacy is a lifestyle practice of having no sexual relationship or marriage. Gandhi </w:t>
      </w:r>
      <w:r w:rsidR="0041445E" w:rsidRPr="00693E86">
        <w:rPr>
          <w:rFonts w:ascii="Times New Roman" w:hAnsi="Times New Roman" w:cs="Times New Roman"/>
          <w:sz w:val="24"/>
          <w:szCs w:val="24"/>
        </w:rPr>
        <w:t xml:space="preserve">viewed celibacy as a way of increasing the universal love and the purpose for which his nonviolence served. Married people would devote their love only to each other and create a wall around </w:t>
      </w:r>
      <w:r w:rsidR="00EB4034" w:rsidRPr="00693E86">
        <w:rPr>
          <w:rFonts w:ascii="Times New Roman" w:hAnsi="Times New Roman" w:cs="Times New Roman"/>
          <w:sz w:val="24"/>
          <w:szCs w:val="24"/>
        </w:rPr>
        <w:t>them;</w:t>
      </w:r>
      <w:r w:rsidR="0041445E" w:rsidRPr="00693E86">
        <w:rPr>
          <w:rFonts w:ascii="Times New Roman" w:hAnsi="Times New Roman" w:cs="Times New Roman"/>
          <w:sz w:val="24"/>
          <w:szCs w:val="24"/>
        </w:rPr>
        <w:t xml:space="preserve"> any other person outside of them would not be accorded with universal love. </w:t>
      </w:r>
    </w:p>
    <w:p w:rsidR="00693E86"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t xml:space="preserve">Question </w:t>
      </w:r>
      <w:r>
        <w:rPr>
          <w:rFonts w:ascii="Times New Roman" w:hAnsi="Times New Roman" w:cs="Times New Roman"/>
          <w:b/>
          <w:sz w:val="24"/>
          <w:szCs w:val="24"/>
        </w:rPr>
        <w:t>B</w:t>
      </w:r>
    </w:p>
    <w:p w:rsidR="000C649F"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 xml:space="preserve">Gandhi lived by the principle of nonviolence; in 1930, for instance, </w:t>
      </w:r>
      <w:r w:rsidRPr="00693E86">
        <w:rPr>
          <w:rFonts w:ascii="Times New Roman" w:hAnsi="Times New Roman" w:cs="Times New Roman"/>
          <w:sz w:val="24"/>
          <w:szCs w:val="24"/>
        </w:rPr>
        <w:t xml:space="preserve">instead of organizing </w:t>
      </w:r>
      <w:r w:rsidR="0099495A">
        <w:rPr>
          <w:rFonts w:ascii="Times New Roman" w:hAnsi="Times New Roman" w:cs="Times New Roman"/>
          <w:sz w:val="24"/>
          <w:szCs w:val="24"/>
        </w:rPr>
        <w:t xml:space="preserve">a war and violent resistance against </w:t>
      </w:r>
      <w:r w:rsidRPr="00693E86">
        <w:rPr>
          <w:rFonts w:ascii="Times New Roman" w:hAnsi="Times New Roman" w:cs="Times New Roman"/>
          <w:sz w:val="24"/>
          <w:szCs w:val="24"/>
        </w:rPr>
        <w:t xml:space="preserve">the British law that forced Indians to purchase only British salt, he organized a peaceful march to Gujarat, he then mobilized people to harvest salt from the Arabian Sea as a resistance to the British </w:t>
      </w:r>
      <w:r w:rsidRPr="00693E86">
        <w:rPr>
          <w:rFonts w:ascii="Times New Roman" w:hAnsi="Times New Roman" w:cs="Times New Roman"/>
          <w:sz w:val="24"/>
          <w:szCs w:val="24"/>
        </w:rPr>
        <w:t>product</w:t>
      </w:r>
      <w:r w:rsidR="001153FA" w:rsidRPr="00693E86">
        <w:rPr>
          <w:rFonts w:ascii="Times New Roman" w:hAnsi="Times New Roman" w:cs="Times New Roman"/>
          <w:sz w:val="24"/>
          <w:szCs w:val="24"/>
        </w:rPr>
        <w:t xml:space="preserve"> (Dalton, 2012)</w:t>
      </w:r>
      <w:r w:rsidRPr="00693E86">
        <w:rPr>
          <w:rFonts w:ascii="Times New Roman" w:hAnsi="Times New Roman" w:cs="Times New Roman"/>
          <w:sz w:val="24"/>
          <w:szCs w:val="24"/>
        </w:rPr>
        <w:t xml:space="preserve">. </w:t>
      </w:r>
    </w:p>
    <w:p w:rsidR="00EB4034" w:rsidRPr="00693E86" w:rsidRDefault="000C649F" w:rsidP="000C649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Also</w:t>
      </w:r>
      <w:r w:rsidR="00783A99" w:rsidRPr="00693E86">
        <w:rPr>
          <w:rFonts w:ascii="Times New Roman" w:hAnsi="Times New Roman" w:cs="Times New Roman"/>
          <w:sz w:val="24"/>
          <w:szCs w:val="24"/>
        </w:rPr>
        <w:t xml:space="preserve">, his understanding of truth, which inclined his actions to God's moral law, saw him in 1947 when he went fasting in Calcutta. This was in order to stop the deadly war between Muslims and Hindus when the war stopped; this was referred to as the greatest miracle of the modern days. On celibacy, Gandhi was a strong advocate of life without marriage, and he led by example. He lived a celibate life </w:t>
      </w:r>
      <w:r w:rsidR="00E71EF9" w:rsidRPr="00693E86">
        <w:rPr>
          <w:rFonts w:ascii="Times New Roman" w:hAnsi="Times New Roman" w:cs="Times New Roman"/>
          <w:sz w:val="24"/>
          <w:szCs w:val="24"/>
        </w:rPr>
        <w:t>as a way of dedicating his entire passion and love to his mission as a human rights activist.</w:t>
      </w:r>
    </w:p>
    <w:p w:rsidR="00693E86"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t xml:space="preserve">Question </w:t>
      </w:r>
      <w:r>
        <w:rPr>
          <w:rFonts w:ascii="Times New Roman" w:hAnsi="Times New Roman" w:cs="Times New Roman"/>
          <w:b/>
          <w:sz w:val="24"/>
          <w:szCs w:val="24"/>
        </w:rPr>
        <w:t>C</w:t>
      </w:r>
    </w:p>
    <w:p w:rsidR="005F137E"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Despite holding these vows central to his heart and committed to his p</w:t>
      </w:r>
      <w:r w:rsidR="00770078">
        <w:rPr>
          <w:rFonts w:ascii="Times New Roman" w:hAnsi="Times New Roman" w:cs="Times New Roman"/>
          <w:sz w:val="24"/>
          <w:szCs w:val="24"/>
        </w:rPr>
        <w:t>urpose, there are instances where</w:t>
      </w:r>
      <w:r w:rsidR="00BE20CE">
        <w:rPr>
          <w:rFonts w:ascii="Times New Roman" w:hAnsi="Times New Roman" w:cs="Times New Roman"/>
          <w:sz w:val="24"/>
          <w:szCs w:val="24"/>
        </w:rPr>
        <w:t xml:space="preserve"> Gandhi displayed a deviation</w:t>
      </w:r>
      <w:r w:rsidRPr="00693E86">
        <w:rPr>
          <w:rFonts w:ascii="Times New Roman" w:hAnsi="Times New Roman" w:cs="Times New Roman"/>
          <w:sz w:val="24"/>
          <w:szCs w:val="24"/>
        </w:rPr>
        <w:t xml:space="preserve"> </w:t>
      </w:r>
      <w:r w:rsidR="00F35C9C">
        <w:rPr>
          <w:rFonts w:ascii="Times New Roman" w:hAnsi="Times New Roman" w:cs="Times New Roman"/>
          <w:sz w:val="24"/>
          <w:szCs w:val="24"/>
        </w:rPr>
        <w:t xml:space="preserve">from these </w:t>
      </w:r>
      <w:r w:rsidR="003D5B84" w:rsidRPr="00693E86">
        <w:rPr>
          <w:rFonts w:ascii="Times New Roman" w:hAnsi="Times New Roman" w:cs="Times New Roman"/>
          <w:sz w:val="24"/>
          <w:szCs w:val="24"/>
        </w:rPr>
        <w:t>belief</w:t>
      </w:r>
      <w:r w:rsidR="005D4934">
        <w:rPr>
          <w:rFonts w:ascii="Times New Roman" w:hAnsi="Times New Roman" w:cs="Times New Roman"/>
          <w:sz w:val="24"/>
          <w:szCs w:val="24"/>
        </w:rPr>
        <w:t>s</w:t>
      </w:r>
      <w:r w:rsidR="003D5B84" w:rsidRPr="00693E86">
        <w:rPr>
          <w:rFonts w:ascii="Times New Roman" w:hAnsi="Times New Roman" w:cs="Times New Roman"/>
          <w:sz w:val="24"/>
          <w:szCs w:val="24"/>
        </w:rPr>
        <w:t xml:space="preserve"> and </w:t>
      </w:r>
      <w:r w:rsidR="005B7860">
        <w:rPr>
          <w:rFonts w:ascii="Times New Roman" w:hAnsi="Times New Roman" w:cs="Times New Roman"/>
          <w:sz w:val="24"/>
          <w:szCs w:val="24"/>
        </w:rPr>
        <w:t>principles. As a strong</w:t>
      </w:r>
      <w:r w:rsidR="003D5B84" w:rsidRPr="00693E86">
        <w:rPr>
          <w:rFonts w:ascii="Times New Roman" w:hAnsi="Times New Roman" w:cs="Times New Roman"/>
          <w:sz w:val="24"/>
          <w:szCs w:val="24"/>
        </w:rPr>
        <w:t xml:space="preserve"> advocate</w:t>
      </w:r>
      <w:r w:rsidR="005B7860">
        <w:rPr>
          <w:rFonts w:ascii="Times New Roman" w:hAnsi="Times New Roman" w:cs="Times New Roman"/>
          <w:sz w:val="24"/>
          <w:szCs w:val="24"/>
        </w:rPr>
        <w:t xml:space="preserve"> of celibacy</w:t>
      </w:r>
      <w:r w:rsidR="003D5B84" w:rsidRPr="00693E86">
        <w:rPr>
          <w:rFonts w:ascii="Times New Roman" w:hAnsi="Times New Roman" w:cs="Times New Roman"/>
          <w:sz w:val="24"/>
          <w:szCs w:val="24"/>
        </w:rPr>
        <w:t xml:space="preserve">, it was quite ironic that Gandhi </w:t>
      </w:r>
      <w:r w:rsidR="001923F7" w:rsidRPr="00693E86">
        <w:rPr>
          <w:rFonts w:ascii="Times New Roman" w:hAnsi="Times New Roman" w:cs="Times New Roman"/>
          <w:sz w:val="24"/>
          <w:szCs w:val="24"/>
        </w:rPr>
        <w:t>had married Kasturba Gandhi in his early life before going to South Africa. He only decided to be celibate due to the desire to commit himself be</w:t>
      </w:r>
      <w:r w:rsidR="000072DF">
        <w:rPr>
          <w:rFonts w:ascii="Times New Roman" w:hAnsi="Times New Roman" w:cs="Times New Roman"/>
          <w:sz w:val="24"/>
          <w:szCs w:val="24"/>
        </w:rPr>
        <w:t>tter to the service of mankind</w:t>
      </w:r>
      <w:r w:rsidR="001923F7" w:rsidRPr="00693E86">
        <w:rPr>
          <w:rFonts w:ascii="Times New Roman" w:hAnsi="Times New Roman" w:cs="Times New Roman"/>
          <w:sz w:val="24"/>
          <w:szCs w:val="24"/>
        </w:rPr>
        <w:t xml:space="preserve">. While he emphasized no sex </w:t>
      </w:r>
      <w:r w:rsidR="007B6E2C" w:rsidRPr="00693E86">
        <w:rPr>
          <w:rFonts w:ascii="Times New Roman" w:hAnsi="Times New Roman" w:cs="Times New Roman"/>
          <w:sz w:val="24"/>
          <w:szCs w:val="24"/>
        </w:rPr>
        <w:t>life,</w:t>
      </w:r>
      <w:r w:rsidR="00D21284" w:rsidRPr="00693E86">
        <w:rPr>
          <w:rFonts w:ascii="Times New Roman" w:hAnsi="Times New Roman" w:cs="Times New Roman"/>
          <w:sz w:val="24"/>
          <w:szCs w:val="24"/>
        </w:rPr>
        <w:t xml:space="preserve"> he had a marriage history </w:t>
      </w:r>
      <w:r w:rsidR="003F3290" w:rsidRPr="00693E86">
        <w:rPr>
          <w:rFonts w:ascii="Times New Roman" w:hAnsi="Times New Roman" w:cs="Times New Roman"/>
          <w:sz w:val="24"/>
          <w:szCs w:val="24"/>
        </w:rPr>
        <w:t>and</w:t>
      </w:r>
      <w:r w:rsidR="001923F7" w:rsidRPr="00693E86">
        <w:rPr>
          <w:rFonts w:ascii="Times New Roman" w:hAnsi="Times New Roman" w:cs="Times New Roman"/>
          <w:sz w:val="24"/>
          <w:szCs w:val="24"/>
        </w:rPr>
        <w:t xml:space="preserve"> chi</w:t>
      </w:r>
      <w:r w:rsidR="00644CE1">
        <w:rPr>
          <w:rFonts w:ascii="Times New Roman" w:hAnsi="Times New Roman" w:cs="Times New Roman"/>
          <w:sz w:val="24"/>
          <w:szCs w:val="24"/>
        </w:rPr>
        <w:t>ldren. Again, in his quest for truth</w:t>
      </w:r>
      <w:r w:rsidR="001923F7" w:rsidRPr="00693E86">
        <w:rPr>
          <w:rFonts w:ascii="Times New Roman" w:hAnsi="Times New Roman" w:cs="Times New Roman"/>
          <w:sz w:val="24"/>
          <w:szCs w:val="24"/>
        </w:rPr>
        <w:t xml:space="preserve"> and association of his teachings to the biblical teachings, he had the moral authority to do good and be </w:t>
      </w:r>
      <w:r w:rsidR="001923F7" w:rsidRPr="00644CE1">
        <w:rPr>
          <w:rFonts w:ascii="Times New Roman" w:hAnsi="Times New Roman" w:cs="Times New Roman"/>
          <w:i/>
          <w:sz w:val="24"/>
          <w:szCs w:val="24"/>
        </w:rPr>
        <w:t>"perfect."</w:t>
      </w:r>
      <w:r w:rsidR="001923F7" w:rsidRPr="00693E86">
        <w:rPr>
          <w:rFonts w:ascii="Times New Roman" w:hAnsi="Times New Roman" w:cs="Times New Roman"/>
          <w:sz w:val="24"/>
          <w:szCs w:val="24"/>
        </w:rPr>
        <w:t xml:space="preserve">  </w:t>
      </w:r>
    </w:p>
    <w:p w:rsidR="00E71EF9"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 xml:space="preserve">However, Gandhi failed to speak the truth about the caste system; he did not see anything wrong with </w:t>
      </w:r>
      <w:r w:rsidRPr="00693E86">
        <w:rPr>
          <w:rFonts w:ascii="Times New Roman" w:hAnsi="Times New Roman" w:cs="Times New Roman"/>
          <w:sz w:val="24"/>
          <w:szCs w:val="24"/>
        </w:rPr>
        <w:t xml:space="preserve">the system that was primarily oppressive to some people in </w:t>
      </w:r>
      <w:r w:rsidR="0025102D">
        <w:rPr>
          <w:rFonts w:ascii="Times New Roman" w:hAnsi="Times New Roman" w:cs="Times New Roman"/>
          <w:sz w:val="24"/>
          <w:szCs w:val="24"/>
        </w:rPr>
        <w:t xml:space="preserve">the </w:t>
      </w:r>
      <w:r w:rsidR="00A876DE">
        <w:rPr>
          <w:rFonts w:ascii="Times New Roman" w:hAnsi="Times New Roman" w:cs="Times New Roman"/>
          <w:sz w:val="24"/>
          <w:szCs w:val="24"/>
        </w:rPr>
        <w:t>Indian</w:t>
      </w:r>
      <w:r w:rsidR="0025102D">
        <w:rPr>
          <w:rFonts w:ascii="Times New Roman" w:hAnsi="Times New Roman" w:cs="Times New Roman"/>
          <w:sz w:val="24"/>
          <w:szCs w:val="24"/>
        </w:rPr>
        <w:t xml:space="preserve"> </w:t>
      </w:r>
      <w:r w:rsidRPr="00693E86">
        <w:rPr>
          <w:rFonts w:ascii="Times New Roman" w:hAnsi="Times New Roman" w:cs="Times New Roman"/>
          <w:sz w:val="24"/>
          <w:szCs w:val="24"/>
        </w:rPr>
        <w:t xml:space="preserve">society. His actions of sleeping with </w:t>
      </w:r>
      <w:r w:rsidR="007B6E2C" w:rsidRPr="00693E86">
        <w:rPr>
          <w:rFonts w:ascii="Times New Roman" w:hAnsi="Times New Roman" w:cs="Times New Roman"/>
          <w:sz w:val="24"/>
          <w:szCs w:val="24"/>
        </w:rPr>
        <w:t xml:space="preserve">younger women naked as a way of testing his </w:t>
      </w:r>
      <w:r w:rsidR="00D21284" w:rsidRPr="00693E86">
        <w:rPr>
          <w:rFonts w:ascii="Times New Roman" w:hAnsi="Times New Roman" w:cs="Times New Roman"/>
          <w:sz w:val="24"/>
          <w:szCs w:val="24"/>
        </w:rPr>
        <w:t xml:space="preserve">celibacy further </w:t>
      </w:r>
      <w:r w:rsidR="007B6E2C" w:rsidRPr="00693E86">
        <w:rPr>
          <w:rFonts w:ascii="Times New Roman" w:hAnsi="Times New Roman" w:cs="Times New Roman"/>
          <w:sz w:val="24"/>
          <w:szCs w:val="24"/>
        </w:rPr>
        <w:t>evoke quite</w:t>
      </w:r>
      <w:r w:rsidR="00D21284" w:rsidRPr="00693E86">
        <w:rPr>
          <w:rFonts w:ascii="Times New Roman" w:hAnsi="Times New Roman" w:cs="Times New Roman"/>
          <w:sz w:val="24"/>
          <w:szCs w:val="24"/>
        </w:rPr>
        <w:t xml:space="preserve"> a</w:t>
      </w:r>
      <w:r w:rsidR="007B6E2C" w:rsidRPr="00693E86">
        <w:rPr>
          <w:rFonts w:ascii="Times New Roman" w:hAnsi="Times New Roman" w:cs="Times New Roman"/>
          <w:sz w:val="24"/>
          <w:szCs w:val="24"/>
        </w:rPr>
        <w:t xml:space="preserve"> </w:t>
      </w:r>
      <w:r w:rsidR="00D21284" w:rsidRPr="00693E86">
        <w:rPr>
          <w:rFonts w:ascii="Times New Roman" w:hAnsi="Times New Roman" w:cs="Times New Roman"/>
          <w:sz w:val="24"/>
          <w:szCs w:val="24"/>
        </w:rPr>
        <w:t>controversy</w:t>
      </w:r>
      <w:r w:rsidR="007B6E2C" w:rsidRPr="00693E86">
        <w:rPr>
          <w:rFonts w:ascii="Times New Roman" w:hAnsi="Times New Roman" w:cs="Times New Roman"/>
          <w:sz w:val="24"/>
          <w:szCs w:val="24"/>
        </w:rPr>
        <w:t xml:space="preserve">. </w:t>
      </w:r>
      <w:r w:rsidR="009D2D74" w:rsidRPr="00693E86">
        <w:rPr>
          <w:rFonts w:ascii="Times New Roman" w:hAnsi="Times New Roman" w:cs="Times New Roman"/>
          <w:sz w:val="24"/>
          <w:szCs w:val="24"/>
        </w:rPr>
        <w:t xml:space="preserve">On nonviolence to justice, it is quite contradictory that Gandhi would prefer violence to cowardice. I think this preference was part of why many people died in the struggle for independence since Gandhi had detested </w:t>
      </w:r>
      <w:r w:rsidR="00FC052C" w:rsidRPr="00693E86">
        <w:rPr>
          <w:rFonts w:ascii="Times New Roman" w:hAnsi="Times New Roman" w:cs="Times New Roman"/>
          <w:sz w:val="24"/>
          <w:szCs w:val="24"/>
        </w:rPr>
        <w:t>coward</w:t>
      </w:r>
      <w:r w:rsidR="009D2D74" w:rsidRPr="00693E86">
        <w:rPr>
          <w:rFonts w:ascii="Times New Roman" w:hAnsi="Times New Roman" w:cs="Times New Roman"/>
          <w:sz w:val="24"/>
          <w:szCs w:val="24"/>
        </w:rPr>
        <w:t xml:space="preserve"> behavior and </w:t>
      </w:r>
      <w:r w:rsidR="00FC052C" w:rsidRPr="00693E86">
        <w:rPr>
          <w:rFonts w:ascii="Times New Roman" w:hAnsi="Times New Roman" w:cs="Times New Roman"/>
          <w:sz w:val="24"/>
          <w:szCs w:val="24"/>
        </w:rPr>
        <w:t>advised</w:t>
      </w:r>
      <w:r w:rsidR="009D2D74" w:rsidRPr="00693E86">
        <w:rPr>
          <w:rFonts w:ascii="Times New Roman" w:hAnsi="Times New Roman" w:cs="Times New Roman"/>
          <w:sz w:val="24"/>
          <w:szCs w:val="24"/>
        </w:rPr>
        <w:t xml:space="preserve"> his followers to retaliate with violence </w:t>
      </w:r>
      <w:r w:rsidR="00D21284" w:rsidRPr="00693E86">
        <w:rPr>
          <w:rFonts w:ascii="Times New Roman" w:hAnsi="Times New Roman" w:cs="Times New Roman"/>
          <w:sz w:val="24"/>
          <w:szCs w:val="24"/>
        </w:rPr>
        <w:t>when either of them was at risk (Mantena, 2012).</w:t>
      </w:r>
    </w:p>
    <w:p w:rsidR="005F137E" w:rsidRPr="00693E86" w:rsidRDefault="005F137E" w:rsidP="009B6D98">
      <w:pPr>
        <w:spacing w:line="480" w:lineRule="auto"/>
        <w:jc w:val="both"/>
        <w:rPr>
          <w:rFonts w:ascii="Times New Roman" w:hAnsi="Times New Roman" w:cs="Times New Roman"/>
          <w:sz w:val="24"/>
          <w:szCs w:val="24"/>
        </w:rPr>
      </w:pPr>
    </w:p>
    <w:p w:rsidR="00693E86"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lastRenderedPageBreak/>
        <w:t xml:space="preserve">Question </w:t>
      </w:r>
      <w:r>
        <w:rPr>
          <w:rFonts w:ascii="Times New Roman" w:hAnsi="Times New Roman" w:cs="Times New Roman"/>
          <w:b/>
          <w:sz w:val="24"/>
          <w:szCs w:val="24"/>
        </w:rPr>
        <w:t>D</w:t>
      </w:r>
    </w:p>
    <w:p w:rsidR="00FC052C" w:rsidRPr="00693E86"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 xml:space="preserve">Adherence to the rule of nonviolence emphasized changing the opponents to the side of a moral sense. According to Gandhi, this ensured that the world was one big coexistence; people would not fight against each other to find </w:t>
      </w:r>
      <w:r w:rsidRPr="00693E86">
        <w:rPr>
          <w:rFonts w:ascii="Times New Roman" w:hAnsi="Times New Roman" w:cs="Times New Roman"/>
          <w:sz w:val="24"/>
          <w:szCs w:val="24"/>
        </w:rPr>
        <w:t>understanding and resolve confli</w:t>
      </w:r>
      <w:r w:rsidR="00802868">
        <w:rPr>
          <w:rFonts w:ascii="Times New Roman" w:hAnsi="Times New Roman" w:cs="Times New Roman"/>
          <w:sz w:val="24"/>
          <w:szCs w:val="24"/>
        </w:rPr>
        <w:t>cts peacefully. Gandhi also saw</w:t>
      </w:r>
      <w:r w:rsidRPr="00693E86">
        <w:rPr>
          <w:rFonts w:ascii="Times New Roman" w:hAnsi="Times New Roman" w:cs="Times New Roman"/>
          <w:sz w:val="24"/>
          <w:szCs w:val="24"/>
        </w:rPr>
        <w:t xml:space="preserve"> truth as a process of finding and realizing oneself; the truth sets people free according to Gandhi</w:t>
      </w:r>
      <w:r w:rsidR="00900EFB" w:rsidRPr="00693E86">
        <w:rPr>
          <w:rFonts w:ascii="Times New Roman" w:hAnsi="Times New Roman" w:cs="Times New Roman"/>
          <w:sz w:val="24"/>
          <w:szCs w:val="24"/>
        </w:rPr>
        <w:t>; he saw it as a divine requirement where people obeyed God's word and lived a life that resembled the word. The pursuit of truth is essential in the world since, in the end, people become perfect in their thoughts and deeds.</w:t>
      </w:r>
      <w:r w:rsidR="00954832" w:rsidRPr="00693E86">
        <w:rPr>
          <w:rFonts w:ascii="Times New Roman" w:hAnsi="Times New Roman" w:cs="Times New Roman"/>
          <w:sz w:val="24"/>
          <w:szCs w:val="24"/>
        </w:rPr>
        <w:t xml:space="preserve"> Celibacy was also crucial to Gandhi in terms </w:t>
      </w:r>
      <w:r w:rsidR="0003695D">
        <w:rPr>
          <w:rFonts w:ascii="Times New Roman" w:hAnsi="Times New Roman" w:cs="Times New Roman"/>
          <w:sz w:val="24"/>
          <w:szCs w:val="24"/>
        </w:rPr>
        <w:t>of the commitment to service to mankind</w:t>
      </w:r>
      <w:r w:rsidR="00954832" w:rsidRPr="00693E86">
        <w:rPr>
          <w:rFonts w:ascii="Times New Roman" w:hAnsi="Times New Roman" w:cs="Times New Roman"/>
          <w:sz w:val="24"/>
          <w:szCs w:val="24"/>
        </w:rPr>
        <w:t>. This adherence keeps people away from sin and enables people to be devoted to the universal purpose of justice and love</w:t>
      </w:r>
      <w:r w:rsidR="00693E86" w:rsidRPr="00693E86">
        <w:rPr>
          <w:rFonts w:ascii="Times New Roman" w:hAnsi="Times New Roman" w:cs="Times New Roman"/>
          <w:sz w:val="24"/>
          <w:szCs w:val="24"/>
        </w:rPr>
        <w:t xml:space="preserve"> (Howard, 2013)</w:t>
      </w:r>
      <w:r w:rsidR="00954832" w:rsidRPr="00693E86">
        <w:rPr>
          <w:rFonts w:ascii="Times New Roman" w:hAnsi="Times New Roman" w:cs="Times New Roman"/>
          <w:sz w:val="24"/>
          <w:szCs w:val="24"/>
        </w:rPr>
        <w:t>. Celibacy eradicates selfishness and self-centeredness in the sharing of love with each other in the world.</w:t>
      </w: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2B6721" w:rsidRDefault="002B6721" w:rsidP="00693E86">
      <w:pPr>
        <w:spacing w:line="480" w:lineRule="auto"/>
        <w:jc w:val="center"/>
        <w:rPr>
          <w:rFonts w:ascii="Times New Roman" w:hAnsi="Times New Roman" w:cs="Times New Roman"/>
          <w:b/>
          <w:sz w:val="24"/>
          <w:szCs w:val="24"/>
        </w:rPr>
      </w:pPr>
    </w:p>
    <w:p w:rsidR="00693E86"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lastRenderedPageBreak/>
        <w:t xml:space="preserve">Question </w:t>
      </w:r>
      <w:r>
        <w:rPr>
          <w:rFonts w:ascii="Times New Roman" w:hAnsi="Times New Roman" w:cs="Times New Roman"/>
          <w:b/>
          <w:sz w:val="24"/>
          <w:szCs w:val="24"/>
        </w:rPr>
        <w:t>E</w:t>
      </w:r>
    </w:p>
    <w:p w:rsidR="00954832" w:rsidRPr="00693E86" w:rsidRDefault="00F66F80" w:rsidP="005F137E">
      <w:pPr>
        <w:spacing w:line="480" w:lineRule="auto"/>
        <w:ind w:firstLine="720"/>
        <w:jc w:val="both"/>
        <w:rPr>
          <w:rFonts w:ascii="Times New Roman" w:hAnsi="Times New Roman" w:cs="Times New Roman"/>
          <w:sz w:val="24"/>
          <w:szCs w:val="24"/>
        </w:rPr>
      </w:pPr>
      <w:r w:rsidRPr="00693E86">
        <w:rPr>
          <w:rFonts w:ascii="Times New Roman" w:hAnsi="Times New Roman" w:cs="Times New Roman"/>
          <w:sz w:val="24"/>
          <w:szCs w:val="24"/>
        </w:rPr>
        <w:t>According to Gandhi, the w</w:t>
      </w:r>
      <w:r w:rsidRPr="00693E86">
        <w:rPr>
          <w:rFonts w:ascii="Times New Roman" w:hAnsi="Times New Roman" w:cs="Times New Roman"/>
          <w:sz w:val="24"/>
          <w:szCs w:val="24"/>
        </w:rPr>
        <w:t>orld needed people to love each other and maintain moral conduct backed up with a devoted life in the process of fighting evil, violence, and oppression. He saw the possibility of usi</w:t>
      </w:r>
      <w:r w:rsidR="00A204E0" w:rsidRPr="00693E86">
        <w:rPr>
          <w:rFonts w:ascii="Times New Roman" w:hAnsi="Times New Roman" w:cs="Times New Roman"/>
          <w:sz w:val="24"/>
          <w:szCs w:val="24"/>
        </w:rPr>
        <w:t>ng nonviolence to solve violent oppression. However, many governments today oppress their people; they torture their citizens and are utterly undemocratic</w:t>
      </w:r>
      <w:r w:rsidR="00693E86" w:rsidRPr="00693E86">
        <w:rPr>
          <w:rFonts w:ascii="Times New Roman" w:hAnsi="Times New Roman" w:cs="Times New Roman"/>
          <w:sz w:val="24"/>
          <w:szCs w:val="24"/>
        </w:rPr>
        <w:t xml:space="preserve"> (Chenoweth, 2017)</w:t>
      </w:r>
      <w:r w:rsidR="00A204E0" w:rsidRPr="00693E86">
        <w:rPr>
          <w:rFonts w:ascii="Times New Roman" w:hAnsi="Times New Roman" w:cs="Times New Roman"/>
          <w:sz w:val="24"/>
          <w:szCs w:val="24"/>
        </w:rPr>
        <w:t xml:space="preserve">. Peaceful Protestants have always been met with harshness, and the majority die despite using diplomatic methods. Like Gandhi, I </w:t>
      </w:r>
      <w:r w:rsidR="00CB3C3F" w:rsidRPr="00693E86">
        <w:rPr>
          <w:rFonts w:ascii="Times New Roman" w:hAnsi="Times New Roman" w:cs="Times New Roman"/>
          <w:sz w:val="24"/>
          <w:szCs w:val="24"/>
        </w:rPr>
        <w:t>agree that</w:t>
      </w:r>
      <w:r w:rsidR="00A204E0" w:rsidRPr="00693E86">
        <w:rPr>
          <w:rFonts w:ascii="Times New Roman" w:hAnsi="Times New Roman" w:cs="Times New Roman"/>
          <w:sz w:val="24"/>
          <w:szCs w:val="24"/>
        </w:rPr>
        <w:t xml:space="preserve"> nonviolence is a better method in search of justice, and only must violence be used where individuals are threatened due to inaction. I </w:t>
      </w:r>
      <w:r w:rsidR="00A44EBE" w:rsidRPr="00693E86">
        <w:rPr>
          <w:rFonts w:ascii="Times New Roman" w:hAnsi="Times New Roman" w:cs="Times New Roman"/>
          <w:sz w:val="24"/>
          <w:szCs w:val="24"/>
        </w:rPr>
        <w:t xml:space="preserve">also agree that the process of truth is central to the ultimate development of good </w:t>
      </w:r>
      <w:r w:rsidR="00CB3C3F" w:rsidRPr="00693E86">
        <w:rPr>
          <w:rFonts w:ascii="Times New Roman" w:hAnsi="Times New Roman" w:cs="Times New Roman"/>
          <w:sz w:val="24"/>
          <w:szCs w:val="24"/>
        </w:rPr>
        <w:t>relationships</w:t>
      </w:r>
      <w:r w:rsidR="00A44EBE" w:rsidRPr="00693E86">
        <w:rPr>
          <w:rFonts w:ascii="Times New Roman" w:hAnsi="Times New Roman" w:cs="Times New Roman"/>
          <w:sz w:val="24"/>
          <w:szCs w:val="24"/>
        </w:rPr>
        <w:t xml:space="preserve"> in society. By pursuing truth, people become morally perfect. However, I disagree that celibacy is a prerequisite to the full pursuit of a better world. Many people have effected change despite being </w:t>
      </w:r>
      <w:r w:rsidR="00CB3C3F" w:rsidRPr="00693E86">
        <w:rPr>
          <w:rFonts w:ascii="Times New Roman" w:hAnsi="Times New Roman" w:cs="Times New Roman"/>
          <w:sz w:val="24"/>
          <w:szCs w:val="24"/>
        </w:rPr>
        <w:t>married;</w:t>
      </w:r>
      <w:r w:rsidR="00A44EBE" w:rsidRPr="00693E86">
        <w:rPr>
          <w:rFonts w:ascii="Times New Roman" w:hAnsi="Times New Roman" w:cs="Times New Roman"/>
          <w:sz w:val="24"/>
          <w:szCs w:val="24"/>
        </w:rPr>
        <w:t xml:space="preserve"> some people like martin </w:t>
      </w:r>
      <w:r w:rsidR="00CB3C3F" w:rsidRPr="00693E86">
        <w:rPr>
          <w:rFonts w:ascii="Times New Roman" w:hAnsi="Times New Roman" w:cs="Times New Roman"/>
          <w:sz w:val="24"/>
          <w:szCs w:val="24"/>
        </w:rPr>
        <w:t>Luther</w:t>
      </w:r>
      <w:r w:rsidR="00A44EBE" w:rsidRPr="00693E86">
        <w:rPr>
          <w:rFonts w:ascii="Times New Roman" w:hAnsi="Times New Roman" w:cs="Times New Roman"/>
          <w:sz w:val="24"/>
          <w:szCs w:val="24"/>
        </w:rPr>
        <w:t xml:space="preserve"> king</w:t>
      </w:r>
      <w:r w:rsidR="00CB3C3F" w:rsidRPr="00693E86">
        <w:rPr>
          <w:rFonts w:ascii="Times New Roman" w:hAnsi="Times New Roman" w:cs="Times New Roman"/>
          <w:sz w:val="24"/>
          <w:szCs w:val="24"/>
        </w:rPr>
        <w:t xml:space="preserve"> junior still devoted their lives to activism despite not being celibate.</w:t>
      </w:r>
    </w:p>
    <w:p w:rsidR="00E04F2B" w:rsidRDefault="00E04F2B" w:rsidP="00693E86">
      <w:pPr>
        <w:spacing w:line="480" w:lineRule="auto"/>
        <w:jc w:val="both"/>
        <w:rPr>
          <w:rFonts w:ascii="Times New Roman" w:hAnsi="Times New Roman" w:cs="Times New Roman"/>
          <w:sz w:val="24"/>
          <w:szCs w:val="24"/>
        </w:rPr>
      </w:pPr>
    </w:p>
    <w:p w:rsidR="005F137E" w:rsidRDefault="005F137E" w:rsidP="00693E86">
      <w:pPr>
        <w:spacing w:line="480" w:lineRule="auto"/>
        <w:jc w:val="both"/>
        <w:rPr>
          <w:rFonts w:ascii="Times New Roman" w:hAnsi="Times New Roman" w:cs="Times New Roman"/>
          <w:sz w:val="24"/>
          <w:szCs w:val="24"/>
        </w:rPr>
      </w:pPr>
    </w:p>
    <w:p w:rsidR="005F137E" w:rsidRDefault="005F137E" w:rsidP="00693E86">
      <w:pPr>
        <w:spacing w:line="480" w:lineRule="auto"/>
        <w:jc w:val="both"/>
        <w:rPr>
          <w:rFonts w:ascii="Times New Roman" w:hAnsi="Times New Roman" w:cs="Times New Roman"/>
          <w:sz w:val="24"/>
          <w:szCs w:val="24"/>
        </w:rPr>
      </w:pPr>
    </w:p>
    <w:p w:rsidR="005F137E" w:rsidRDefault="005F137E" w:rsidP="00693E86">
      <w:pPr>
        <w:spacing w:line="480" w:lineRule="auto"/>
        <w:jc w:val="both"/>
        <w:rPr>
          <w:rFonts w:ascii="Times New Roman" w:hAnsi="Times New Roman" w:cs="Times New Roman"/>
          <w:sz w:val="24"/>
          <w:szCs w:val="24"/>
        </w:rPr>
      </w:pPr>
    </w:p>
    <w:p w:rsidR="005F137E" w:rsidRDefault="005F137E" w:rsidP="00693E86">
      <w:pPr>
        <w:spacing w:line="480" w:lineRule="auto"/>
        <w:jc w:val="both"/>
        <w:rPr>
          <w:rFonts w:ascii="Times New Roman" w:hAnsi="Times New Roman" w:cs="Times New Roman"/>
          <w:sz w:val="24"/>
          <w:szCs w:val="24"/>
        </w:rPr>
      </w:pPr>
    </w:p>
    <w:p w:rsidR="005F137E" w:rsidRDefault="005F137E" w:rsidP="00693E86">
      <w:pPr>
        <w:spacing w:line="480" w:lineRule="auto"/>
        <w:jc w:val="both"/>
        <w:rPr>
          <w:rFonts w:ascii="Times New Roman" w:hAnsi="Times New Roman" w:cs="Times New Roman"/>
          <w:sz w:val="24"/>
          <w:szCs w:val="24"/>
        </w:rPr>
      </w:pPr>
    </w:p>
    <w:p w:rsidR="005F137E" w:rsidRPr="00693E86" w:rsidRDefault="005F137E" w:rsidP="00693E86">
      <w:pPr>
        <w:spacing w:line="480" w:lineRule="auto"/>
        <w:jc w:val="both"/>
        <w:rPr>
          <w:rFonts w:ascii="Times New Roman" w:hAnsi="Times New Roman" w:cs="Times New Roman"/>
          <w:sz w:val="24"/>
          <w:szCs w:val="24"/>
        </w:rPr>
      </w:pPr>
      <w:bookmarkStart w:id="0" w:name="_GoBack"/>
      <w:bookmarkEnd w:id="0"/>
    </w:p>
    <w:p w:rsidR="00E04F2B" w:rsidRPr="00693E86" w:rsidRDefault="00F66F80" w:rsidP="00693E86">
      <w:pPr>
        <w:spacing w:line="480" w:lineRule="auto"/>
        <w:jc w:val="center"/>
        <w:rPr>
          <w:rFonts w:ascii="Times New Roman" w:hAnsi="Times New Roman" w:cs="Times New Roman"/>
          <w:b/>
          <w:sz w:val="24"/>
          <w:szCs w:val="24"/>
        </w:rPr>
      </w:pPr>
      <w:r w:rsidRPr="00693E86">
        <w:rPr>
          <w:rFonts w:ascii="Times New Roman" w:hAnsi="Times New Roman" w:cs="Times New Roman"/>
          <w:b/>
          <w:sz w:val="24"/>
          <w:szCs w:val="24"/>
        </w:rPr>
        <w:lastRenderedPageBreak/>
        <w:t>References</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Chenoweth, E. (2017). Trends in Nonviolent Resistance and State Response: Is Violence Towards Civilian-Based Movements on the Rise</w:t>
      </w:r>
      <w:r w:rsidR="005F137E" w:rsidRPr="00693E86">
        <w:rPr>
          <w:rFonts w:ascii="Times New Roman" w:hAnsi="Times New Roman" w:cs="Times New Roman"/>
          <w:sz w:val="24"/>
          <w:szCs w:val="24"/>
        </w:rPr>
        <w:t>?</w:t>
      </w:r>
      <w:r w:rsidRPr="00693E86">
        <w:rPr>
          <w:rFonts w:ascii="Times New Roman" w:hAnsi="Times New Roman" w:cs="Times New Roman"/>
          <w:sz w:val="24"/>
          <w:szCs w:val="24"/>
        </w:rPr>
        <w:t xml:space="preserve"> Global Responsibility to Protect, 9(1), 86-100.</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Dalton, D. (2012). Mahatma</w:t>
      </w:r>
      <w:r w:rsidRPr="00693E86">
        <w:rPr>
          <w:rFonts w:ascii="Times New Roman" w:hAnsi="Times New Roman" w:cs="Times New Roman"/>
          <w:sz w:val="24"/>
          <w:szCs w:val="24"/>
        </w:rPr>
        <w:t xml:space="preserve"> Gandhi: Nonviolent power in action. Columbia University Press.</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Finkelstein, N. G. (2012). What Gandhi Says: About nonviolence, resistance, and courage. OR Books.</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 xml:space="preserve">Howard, V. R. (2013). Rethinking Gandhi's celibacy: ascetic power and women's empowerment. </w:t>
      </w:r>
      <w:r w:rsidRPr="00693E86">
        <w:rPr>
          <w:rFonts w:ascii="Times New Roman" w:hAnsi="Times New Roman" w:cs="Times New Roman"/>
          <w:sz w:val="24"/>
          <w:szCs w:val="24"/>
        </w:rPr>
        <w:t>Journal of the American Academy of Religion, 81(1), 130-161.</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Mantena, K. (2012). Another realism: The politics of Gandhian nonviolence. American Political Science Review, 455-470.</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Mukherjee, M. (2010). Transcending identity: Gandhi, nonviolence, and the pu</w:t>
      </w:r>
      <w:r w:rsidRPr="00693E86">
        <w:rPr>
          <w:rFonts w:ascii="Times New Roman" w:hAnsi="Times New Roman" w:cs="Times New Roman"/>
          <w:sz w:val="24"/>
          <w:szCs w:val="24"/>
        </w:rPr>
        <w:t>rsuit of "different" freedom in modern India. The American historical review, 115(2), 453-473.</w:t>
      </w:r>
    </w:p>
    <w:p w:rsidR="00693E86" w:rsidRPr="00693E86" w:rsidRDefault="00F66F80" w:rsidP="00693E86">
      <w:pPr>
        <w:spacing w:line="480" w:lineRule="auto"/>
        <w:ind w:left="720" w:hanging="720"/>
        <w:jc w:val="both"/>
        <w:rPr>
          <w:rFonts w:ascii="Times New Roman" w:hAnsi="Times New Roman" w:cs="Times New Roman"/>
          <w:sz w:val="24"/>
          <w:szCs w:val="24"/>
        </w:rPr>
      </w:pPr>
      <w:r w:rsidRPr="00693E86">
        <w:rPr>
          <w:rFonts w:ascii="Times New Roman" w:hAnsi="Times New Roman" w:cs="Times New Roman"/>
          <w:sz w:val="24"/>
          <w:szCs w:val="24"/>
        </w:rPr>
        <w:t>Parekh, B. C. (2010). Gandhi. St</w:t>
      </w:r>
      <w:r w:rsidR="005F137E">
        <w:rPr>
          <w:rFonts w:ascii="Times New Roman" w:hAnsi="Times New Roman" w:cs="Times New Roman"/>
          <w:sz w:val="24"/>
          <w:szCs w:val="24"/>
        </w:rPr>
        <w:t>erling Publishing Company, Inc.</w:t>
      </w:r>
    </w:p>
    <w:sectPr w:rsidR="00693E86" w:rsidRPr="00693E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F80" w:rsidRDefault="00F66F80" w:rsidP="009B6D98">
      <w:pPr>
        <w:spacing w:after="0" w:line="240" w:lineRule="auto"/>
      </w:pPr>
      <w:r>
        <w:separator/>
      </w:r>
    </w:p>
  </w:endnote>
  <w:endnote w:type="continuationSeparator" w:id="0">
    <w:p w:rsidR="00F66F80" w:rsidRDefault="00F66F80" w:rsidP="009B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F80" w:rsidRDefault="00F66F80" w:rsidP="009B6D98">
      <w:pPr>
        <w:spacing w:after="0" w:line="240" w:lineRule="auto"/>
      </w:pPr>
      <w:r>
        <w:separator/>
      </w:r>
    </w:p>
  </w:footnote>
  <w:footnote w:type="continuationSeparator" w:id="0">
    <w:p w:rsidR="00F66F80" w:rsidRDefault="00F66F80" w:rsidP="009B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384672"/>
      <w:docPartObj>
        <w:docPartGallery w:val="Page Numbers (Top of Page)"/>
        <w:docPartUnique/>
      </w:docPartObj>
    </w:sdtPr>
    <w:sdtEndPr>
      <w:rPr>
        <w:noProof/>
      </w:rPr>
    </w:sdtEndPr>
    <w:sdtContent>
      <w:p w:rsidR="009B6D98" w:rsidRDefault="009B6D98">
        <w:pPr>
          <w:pStyle w:val="Header"/>
          <w:jc w:val="right"/>
        </w:pPr>
        <w:r>
          <w:fldChar w:fldCharType="begin"/>
        </w:r>
        <w:r>
          <w:instrText xml:space="preserve"> PAGE   \* MERGEFORMAT </w:instrText>
        </w:r>
        <w:r>
          <w:fldChar w:fldCharType="separate"/>
        </w:r>
        <w:r w:rsidR="002B6721">
          <w:rPr>
            <w:noProof/>
          </w:rPr>
          <w:t>6</w:t>
        </w:r>
        <w:r>
          <w:rPr>
            <w:noProof/>
          </w:rPr>
          <w:fldChar w:fldCharType="end"/>
        </w:r>
      </w:p>
    </w:sdtContent>
  </w:sdt>
  <w:p w:rsidR="009B6D98" w:rsidRDefault="009B6D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539"/>
    <w:rsid w:val="000072DF"/>
    <w:rsid w:val="0003695D"/>
    <w:rsid w:val="000C649F"/>
    <w:rsid w:val="001153FA"/>
    <w:rsid w:val="001923F7"/>
    <w:rsid w:val="0025102D"/>
    <w:rsid w:val="00262275"/>
    <w:rsid w:val="00273B13"/>
    <w:rsid w:val="002B6721"/>
    <w:rsid w:val="003C2BFD"/>
    <w:rsid w:val="003D5B84"/>
    <w:rsid w:val="003F3290"/>
    <w:rsid w:val="0041445E"/>
    <w:rsid w:val="00463539"/>
    <w:rsid w:val="00466ECC"/>
    <w:rsid w:val="004F0394"/>
    <w:rsid w:val="005B1560"/>
    <w:rsid w:val="005B7860"/>
    <w:rsid w:val="005D4934"/>
    <w:rsid w:val="005E1BAF"/>
    <w:rsid w:val="005F137E"/>
    <w:rsid w:val="00644CE1"/>
    <w:rsid w:val="00693E86"/>
    <w:rsid w:val="006B230E"/>
    <w:rsid w:val="00744A87"/>
    <w:rsid w:val="00770078"/>
    <w:rsid w:val="00783A99"/>
    <w:rsid w:val="007B6E2C"/>
    <w:rsid w:val="00802868"/>
    <w:rsid w:val="00900EFB"/>
    <w:rsid w:val="00954832"/>
    <w:rsid w:val="0099495A"/>
    <w:rsid w:val="009B6D98"/>
    <w:rsid w:val="009D2C7F"/>
    <w:rsid w:val="009D2D74"/>
    <w:rsid w:val="00A204E0"/>
    <w:rsid w:val="00A44EBE"/>
    <w:rsid w:val="00A876DE"/>
    <w:rsid w:val="00BE20CE"/>
    <w:rsid w:val="00C15F69"/>
    <w:rsid w:val="00CA25A5"/>
    <w:rsid w:val="00CA27D7"/>
    <w:rsid w:val="00CB3C3F"/>
    <w:rsid w:val="00D21284"/>
    <w:rsid w:val="00DF7B23"/>
    <w:rsid w:val="00E04F2B"/>
    <w:rsid w:val="00E71EF9"/>
    <w:rsid w:val="00EB4034"/>
    <w:rsid w:val="00F35C9C"/>
    <w:rsid w:val="00F66F80"/>
    <w:rsid w:val="00F7794D"/>
    <w:rsid w:val="00FC0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CC5"/>
  <w15:docId w15:val="{25AC7365-8EFE-406E-AB8D-4830E65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D98"/>
  </w:style>
  <w:style w:type="paragraph" w:styleId="Footer">
    <w:name w:val="footer"/>
    <w:basedOn w:val="Normal"/>
    <w:link w:val="FooterChar"/>
    <w:uiPriority w:val="99"/>
    <w:unhideWhenUsed/>
    <w:rsid w:val="009B6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6</Pages>
  <Words>973</Words>
  <Characters>5548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Steve Young</cp:lastModifiedBy>
  <cp:revision>22</cp:revision>
  <dcterms:created xsi:type="dcterms:W3CDTF">2020-11-29T05:25:00Z</dcterms:created>
  <dcterms:modified xsi:type="dcterms:W3CDTF">2020-11-29T14:32:00Z</dcterms:modified>
</cp:coreProperties>
</file>